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367D9" w14:textId="77777777" w:rsidR="0085236A" w:rsidRDefault="0085236A" w:rsidP="0085236A">
      <w:pPr>
        <w:spacing w:after="0" w:line="240" w:lineRule="auto"/>
        <w:jc w:val="center"/>
        <w:rPr>
          <w:rFonts w:ascii="Times New Roman" w:eastAsia="Times New Roman" w:hAnsi="Times New Roman"/>
          <w:b/>
          <w:bCs/>
          <w:color w:val="000000"/>
          <w:sz w:val="24"/>
          <w:szCs w:val="24"/>
          <w:lang w:eastAsia="tr-TR"/>
        </w:rPr>
      </w:pPr>
      <w:r>
        <w:rPr>
          <w:rFonts w:ascii="Times New Roman" w:eastAsia="Times New Roman" w:hAnsi="Times New Roman"/>
          <w:b/>
          <w:bCs/>
          <w:color w:val="000000"/>
          <w:sz w:val="24"/>
          <w:szCs w:val="24"/>
          <w:lang w:eastAsia="tr-TR"/>
        </w:rPr>
        <w:t>GÜMÜŞHANE İL TÜKETİCİ HAKEM HEYETİNİN</w:t>
      </w:r>
    </w:p>
    <w:p w14:paraId="711ABCAA" w14:textId="49B62421" w:rsidR="0085236A" w:rsidRDefault="0085236A" w:rsidP="0085236A">
      <w:pPr>
        <w:spacing w:after="0" w:line="240" w:lineRule="auto"/>
        <w:jc w:val="center"/>
        <w:rPr>
          <w:rFonts w:ascii="Times New Roman" w:eastAsia="Times New Roman" w:hAnsi="Times New Roman"/>
          <w:b/>
          <w:bCs/>
          <w:color w:val="000000"/>
          <w:sz w:val="24"/>
          <w:szCs w:val="24"/>
          <w:lang w:eastAsia="tr-TR"/>
        </w:rPr>
      </w:pPr>
      <w:r w:rsidRPr="0009756A">
        <w:rPr>
          <w:rFonts w:ascii="Times New Roman" w:eastAsia="Times New Roman" w:hAnsi="Times New Roman"/>
          <w:b/>
          <w:bCs/>
          <w:color w:val="000000"/>
          <w:sz w:val="24"/>
          <w:szCs w:val="24"/>
          <w:lang w:eastAsia="tr-TR"/>
        </w:rPr>
        <w:t>İHTİYAÇ DUYULAN UZMANLIK ALANLARI</w:t>
      </w:r>
    </w:p>
    <w:p w14:paraId="4A3BCF9A" w14:textId="77777777" w:rsidR="0085236A" w:rsidRDefault="0085236A" w:rsidP="0085236A">
      <w:pPr>
        <w:spacing w:after="0" w:line="240" w:lineRule="auto"/>
        <w:jc w:val="center"/>
        <w:rPr>
          <w:rFonts w:ascii="Times New Roman" w:eastAsia="Times New Roman" w:hAnsi="Times New Roman"/>
          <w:b/>
          <w:bCs/>
          <w:color w:val="000000"/>
          <w:sz w:val="24"/>
          <w:szCs w:val="24"/>
          <w:lang w:eastAsia="tr-TR"/>
        </w:rPr>
      </w:pPr>
    </w:p>
    <w:p w14:paraId="29C4CA75" w14:textId="77777777" w:rsidR="0085236A" w:rsidRDefault="0085236A" w:rsidP="0085236A">
      <w:pPr>
        <w:spacing w:before="100" w:beforeAutospacing="1" w:after="100" w:afterAutospacing="1" w:line="240" w:lineRule="auto"/>
        <w:jc w:val="both"/>
        <w:rPr>
          <w:rFonts w:ascii="Times New Roman" w:eastAsia="Times New Roman" w:hAnsi="Times New Roman"/>
          <w:color w:val="000000"/>
          <w:sz w:val="24"/>
          <w:szCs w:val="24"/>
          <w:lang w:eastAsia="tr-TR"/>
        </w:rPr>
      </w:pPr>
      <w:r w:rsidRPr="0009756A">
        <w:rPr>
          <w:rFonts w:ascii="Times New Roman" w:eastAsia="Times New Roman" w:hAnsi="Times New Roman"/>
          <w:color w:val="000000"/>
          <w:sz w:val="24"/>
          <w:szCs w:val="24"/>
          <w:lang w:eastAsia="tr-TR"/>
        </w:rPr>
        <w:t>Ayakkabı Satıcısı/Tamircisi, Bankacılık, Bilişim, Bilgisayar Mühendisi, Beyaz Eşya/DTM (buzdolabı, çamaşır makinesi, bulaşık makinesi, fırın vb.), Bisiklet-Şarjlı Bisiklet,  Bilgisayar Programcısı, Çanta İmalatçısı, Değerli Taş, Deri Ürünleri, Diğer Elektrikli/Motorlu Ürünler (jeneratör, akü, testere, matkap vb.), Diş Hekimliği (diş tedavisi, implant, protez, ortodonti vb.), Doktor-Plastik Cerrahi Estetik (burun estetiği, saç ekimi vb.), Elbise Tasarımcısı, Elektrikli Küçük Ev Aletleri (elektrikli süpürge, su ısıtıcısı, blender, tost makinesi vb.), Elektronik Aletler (cep telefonu, bilgisayar, tablet, televizyon, yazıcı, tarayıcı vb.)  Elektrik Mühendisi, Elektronik Mühendisi, Emlak Komisyoncusu, Eşya Değer Tespiti, Fotoğraf Makinesi, Gayrimenkul Değerleme, Gıda, Giyim ve Tekstil, Gıda Mühendisi, Gümüş Eşya ve Takı, Güvenlik Sistemleri, Güzellik Hizmeti, Halı-Kilim, Hesap Bilirkişisi (sosyal mali içtimai durum araştırması dahil), Isıtma ve Havalandırma Cihazları (kombi, klima, şofben, elektrikli ısıtıcı vb.), İnşaat-Konut (yapım, tamirat, tadilat), Kâğıt Ürünleri, Kişisel Sağlık Cihazları (işitme cihazı, tansiyon aleti vb. ),  Kozmetik Ürünler,  Kuyumcu, Makine Mühendisi, Mobilya (hazır ürünler koltuk takımı gibi ölçü alınıp yapılan ürünler vb.), Motosiklet–Şarjlı Motosiklet Optisyen, Oto Yedek Parça Satıcısı, Otomotiv  (mekanik, motor, elektrik-elektronik, otomobil parçası, tamir, araç değer kaybı vb.) Parfümeri, Parke,</w:t>
      </w:r>
      <w:r>
        <w:rPr>
          <w:rFonts w:ascii="Times New Roman" w:eastAsia="Times New Roman" w:hAnsi="Times New Roman"/>
          <w:color w:val="000000"/>
          <w:sz w:val="24"/>
          <w:szCs w:val="24"/>
          <w:lang w:eastAsia="tr-TR"/>
        </w:rPr>
        <w:t xml:space="preserve"> </w:t>
      </w:r>
      <w:r w:rsidRPr="0009756A">
        <w:rPr>
          <w:rFonts w:ascii="Times New Roman" w:eastAsia="Times New Roman" w:hAnsi="Times New Roman"/>
          <w:color w:val="000000"/>
          <w:sz w:val="24"/>
          <w:szCs w:val="24"/>
          <w:lang w:eastAsia="tr-TR"/>
        </w:rPr>
        <w:t>Petrol ve Ürünleri, Saat Satıcısı/Tamircisi, Sıhhi Tesisat, Sigortacılık, Takı Tasarımcısı, Terzi, Unlu Şekerleme İmalat, Yalıtım İzolasyon, Yangın, Zücaciye ve diğer tüm uzmanlık alanları.</w:t>
      </w:r>
    </w:p>
    <w:p w14:paraId="1C18D74C" w14:textId="77777777" w:rsidR="003E0D4B" w:rsidRDefault="003E0D4B"/>
    <w:sectPr w:rsidR="003E0D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BCAA5" w14:textId="77777777" w:rsidR="003C6197" w:rsidRDefault="003C6197" w:rsidP="003E0D4B">
      <w:pPr>
        <w:spacing w:after="0" w:line="240" w:lineRule="auto"/>
      </w:pPr>
      <w:r>
        <w:separator/>
      </w:r>
    </w:p>
  </w:endnote>
  <w:endnote w:type="continuationSeparator" w:id="0">
    <w:p w14:paraId="60A7DF0A" w14:textId="77777777" w:rsidR="003C6197" w:rsidRDefault="003C6197" w:rsidP="003E0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A1BB9" w14:textId="77777777" w:rsidR="003C6197" w:rsidRDefault="003C6197" w:rsidP="003E0D4B">
      <w:pPr>
        <w:spacing w:after="0" w:line="240" w:lineRule="auto"/>
      </w:pPr>
      <w:r>
        <w:separator/>
      </w:r>
    </w:p>
  </w:footnote>
  <w:footnote w:type="continuationSeparator" w:id="0">
    <w:p w14:paraId="26D7F394" w14:textId="77777777" w:rsidR="003C6197" w:rsidRDefault="003C6197" w:rsidP="003E0D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6A"/>
    <w:rsid w:val="00071C3B"/>
    <w:rsid w:val="000D3DF4"/>
    <w:rsid w:val="003C6197"/>
    <w:rsid w:val="003E0D4B"/>
    <w:rsid w:val="0056117A"/>
    <w:rsid w:val="0085236A"/>
    <w:rsid w:val="00F443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A9AD1"/>
  <w15:chartTrackingRefBased/>
  <w15:docId w15:val="{D4FC60BB-B081-4826-90F6-CDC448C3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36A"/>
    <w:pPr>
      <w:spacing w:line="259" w:lineRule="auto"/>
    </w:pPr>
    <w:rPr>
      <w:rFonts w:ascii="Calibri" w:eastAsia="Calibri" w:hAnsi="Calibri" w:cs="Times New Roman"/>
      <w:kern w:val="0"/>
      <w:sz w:val="22"/>
      <w:szCs w:val="22"/>
      <w14:ligatures w14:val="none"/>
    </w:rPr>
  </w:style>
  <w:style w:type="paragraph" w:styleId="Balk1">
    <w:name w:val="heading 1"/>
    <w:basedOn w:val="Normal"/>
    <w:next w:val="Normal"/>
    <w:link w:val="Balk1Char"/>
    <w:uiPriority w:val="9"/>
    <w:qFormat/>
    <w:rsid w:val="008523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8523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8523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85236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Balk5">
    <w:name w:val="heading 5"/>
    <w:basedOn w:val="Normal"/>
    <w:next w:val="Normal"/>
    <w:link w:val="Balk5Char"/>
    <w:uiPriority w:val="9"/>
    <w:semiHidden/>
    <w:unhideWhenUsed/>
    <w:qFormat/>
    <w:rsid w:val="0085236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Balk6">
    <w:name w:val="heading 6"/>
    <w:basedOn w:val="Normal"/>
    <w:next w:val="Normal"/>
    <w:link w:val="Balk6Char"/>
    <w:uiPriority w:val="9"/>
    <w:semiHidden/>
    <w:unhideWhenUsed/>
    <w:qFormat/>
    <w:rsid w:val="0085236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Balk7">
    <w:name w:val="heading 7"/>
    <w:basedOn w:val="Normal"/>
    <w:next w:val="Normal"/>
    <w:link w:val="Balk7Char"/>
    <w:uiPriority w:val="9"/>
    <w:semiHidden/>
    <w:unhideWhenUsed/>
    <w:qFormat/>
    <w:rsid w:val="0085236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Balk8">
    <w:name w:val="heading 8"/>
    <w:basedOn w:val="Normal"/>
    <w:next w:val="Normal"/>
    <w:link w:val="Balk8Char"/>
    <w:uiPriority w:val="9"/>
    <w:semiHidden/>
    <w:unhideWhenUsed/>
    <w:qFormat/>
    <w:rsid w:val="0085236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Balk9">
    <w:name w:val="heading 9"/>
    <w:basedOn w:val="Normal"/>
    <w:next w:val="Normal"/>
    <w:link w:val="Balk9Char"/>
    <w:uiPriority w:val="9"/>
    <w:semiHidden/>
    <w:unhideWhenUsed/>
    <w:qFormat/>
    <w:rsid w:val="0085236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5236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5236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5236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5236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5236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5236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5236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5236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5236A"/>
    <w:rPr>
      <w:rFonts w:eastAsiaTheme="majorEastAsia" w:cstheme="majorBidi"/>
      <w:color w:val="272727" w:themeColor="text1" w:themeTint="D8"/>
    </w:rPr>
  </w:style>
  <w:style w:type="paragraph" w:styleId="KonuBal">
    <w:name w:val="Title"/>
    <w:basedOn w:val="Normal"/>
    <w:next w:val="Normal"/>
    <w:link w:val="KonuBalChar"/>
    <w:uiPriority w:val="10"/>
    <w:qFormat/>
    <w:rsid w:val="0085236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85236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5236A"/>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85236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5236A"/>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AlntChar">
    <w:name w:val="Alıntı Char"/>
    <w:basedOn w:val="VarsaylanParagrafYazTipi"/>
    <w:link w:val="Alnt"/>
    <w:uiPriority w:val="29"/>
    <w:rsid w:val="0085236A"/>
    <w:rPr>
      <w:i/>
      <w:iCs/>
      <w:color w:val="404040" w:themeColor="text1" w:themeTint="BF"/>
    </w:rPr>
  </w:style>
  <w:style w:type="paragraph" w:styleId="ListeParagraf">
    <w:name w:val="List Paragraph"/>
    <w:basedOn w:val="Normal"/>
    <w:uiPriority w:val="34"/>
    <w:qFormat/>
    <w:rsid w:val="0085236A"/>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GlVurgulama">
    <w:name w:val="Intense Emphasis"/>
    <w:basedOn w:val="VarsaylanParagrafYazTipi"/>
    <w:uiPriority w:val="21"/>
    <w:qFormat/>
    <w:rsid w:val="0085236A"/>
    <w:rPr>
      <w:i/>
      <w:iCs/>
      <w:color w:val="0F4761" w:themeColor="accent1" w:themeShade="BF"/>
    </w:rPr>
  </w:style>
  <w:style w:type="paragraph" w:styleId="GlAlnt">
    <w:name w:val="Intense Quote"/>
    <w:basedOn w:val="Normal"/>
    <w:next w:val="Normal"/>
    <w:link w:val="GlAlntChar"/>
    <w:uiPriority w:val="30"/>
    <w:qFormat/>
    <w:rsid w:val="008523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GlAlntChar">
    <w:name w:val="Güçlü Alıntı Char"/>
    <w:basedOn w:val="VarsaylanParagrafYazTipi"/>
    <w:link w:val="GlAlnt"/>
    <w:uiPriority w:val="30"/>
    <w:rsid w:val="0085236A"/>
    <w:rPr>
      <w:i/>
      <w:iCs/>
      <w:color w:val="0F4761" w:themeColor="accent1" w:themeShade="BF"/>
    </w:rPr>
  </w:style>
  <w:style w:type="character" w:styleId="GlBavuru">
    <w:name w:val="Intense Reference"/>
    <w:basedOn w:val="VarsaylanParagrafYazTipi"/>
    <w:uiPriority w:val="32"/>
    <w:qFormat/>
    <w:rsid w:val="008523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Mürsel Yaşar</dc:creator>
  <cp:keywords/>
  <dc:description/>
  <cp:lastModifiedBy>Mürsel Yaşar</cp:lastModifiedBy>
  <cp:revision>1</cp:revision>
  <dcterms:created xsi:type="dcterms:W3CDTF">2026-10-06T06:04:00Z</dcterms:created>
  <dcterms:modified xsi:type="dcterms:W3CDTF">2026-10-06T06:06:00Z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datetime=2026-10-06T06:06:10.506Z</vt:lpwstr>
  </property>
</Properties>
</file>